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29CC" w14:textId="2496F329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Pr="0069357F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4DFB4223" w14:textId="4838CD16" w:rsidR="0082284F" w:rsidRPr="0069357F" w:rsidRDefault="0082284F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ЗЕМЕЛЬНЫЕ УЧАСТКИ</w:t>
      </w:r>
    </w:p>
    <w:p w14:paraId="09C11DED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2005"/>
        <w:gridCol w:w="2815"/>
        <w:gridCol w:w="1842"/>
        <w:gridCol w:w="1843"/>
        <w:gridCol w:w="4111"/>
        <w:gridCol w:w="1701"/>
      </w:tblGrid>
      <w:tr w:rsidR="005149EC" w:rsidRPr="0069357F" w14:paraId="642CEACF" w14:textId="442DB03B" w:rsidTr="000C6FB1">
        <w:trPr>
          <w:trHeight w:val="798"/>
        </w:trPr>
        <w:tc>
          <w:tcPr>
            <w:tcW w:w="652" w:type="dxa"/>
          </w:tcPr>
          <w:p w14:paraId="025DDEA1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п/п</w:t>
            </w:r>
          </w:p>
        </w:tc>
        <w:tc>
          <w:tcPr>
            <w:tcW w:w="1050" w:type="dxa"/>
          </w:tcPr>
          <w:p w14:paraId="3BF34E15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Площадь,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га</w:t>
            </w:r>
          </w:p>
        </w:tc>
        <w:tc>
          <w:tcPr>
            <w:tcW w:w="2005" w:type="dxa"/>
          </w:tcPr>
          <w:p w14:paraId="000757DF" w14:textId="77777777" w:rsidR="005149EC" w:rsidRPr="0069357F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69357F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815" w:type="dxa"/>
          </w:tcPr>
          <w:p w14:paraId="2B057C99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1842" w:type="dxa"/>
          </w:tcPr>
          <w:p w14:paraId="0C89BB13" w14:textId="13B9B5ED" w:rsidR="005149EC" w:rsidRPr="007435CC" w:rsidRDefault="005149EC" w:rsidP="007435CC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</w:p>
        </w:tc>
        <w:tc>
          <w:tcPr>
            <w:tcW w:w="1843" w:type="dxa"/>
          </w:tcPr>
          <w:p w14:paraId="4951DA34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</w:p>
        </w:tc>
        <w:tc>
          <w:tcPr>
            <w:tcW w:w="4111" w:type="dxa"/>
          </w:tcPr>
          <w:p w14:paraId="336848A6" w14:textId="06860ABE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701" w:type="dxa"/>
          </w:tcPr>
          <w:p w14:paraId="27CEB20F" w14:textId="2328348D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5149EC" w:rsidRPr="0069357F" w14:paraId="65CD0F65" w14:textId="3F91AF22" w:rsidTr="006D46F6">
        <w:trPr>
          <w:trHeight w:val="347"/>
        </w:trPr>
        <w:tc>
          <w:tcPr>
            <w:tcW w:w="16019" w:type="dxa"/>
            <w:gridSpan w:val="8"/>
          </w:tcPr>
          <w:p w14:paraId="52F88258" w14:textId="79442118" w:rsidR="005149EC" w:rsidRPr="0069357F" w:rsidRDefault="001C6960" w:rsidP="005149EC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Новодеревеньковский</w:t>
            </w:r>
            <w:r w:rsidR="00842072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район</w:t>
            </w:r>
          </w:p>
        </w:tc>
      </w:tr>
      <w:tr w:rsidR="000C6FB1" w:rsidRPr="0069357F" w14:paraId="2AE54565" w14:textId="22AD3F64" w:rsidTr="000C6FB1">
        <w:trPr>
          <w:trHeight w:val="252"/>
        </w:trPr>
        <w:tc>
          <w:tcPr>
            <w:tcW w:w="652" w:type="dxa"/>
          </w:tcPr>
          <w:p w14:paraId="06D47B99" w14:textId="4A79416F" w:rsidR="000C6FB1" w:rsidRPr="00B35F3F" w:rsidRDefault="000C6FB1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14:paraId="20965142" w14:textId="2E6833F9" w:rsidR="000C6FB1" w:rsidRPr="00B35F3F" w:rsidRDefault="000C6FB1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05" w:type="dxa"/>
          </w:tcPr>
          <w:p w14:paraId="41B81F0D" w14:textId="5A68C55D" w:rsidR="000C6FB1" w:rsidRPr="00B35F3F" w:rsidRDefault="000C6FB1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57:20:0060201:545</w:t>
            </w:r>
          </w:p>
        </w:tc>
        <w:tc>
          <w:tcPr>
            <w:tcW w:w="2815" w:type="dxa"/>
          </w:tcPr>
          <w:p w14:paraId="4F8C19E7" w14:textId="00686C9C" w:rsidR="000C6FB1" w:rsidRPr="00B35F3F" w:rsidRDefault="000C6FB1" w:rsidP="008D395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Орловская область, Новодеревеньковский район, Никитинское сельское поселение</w:t>
            </w:r>
          </w:p>
        </w:tc>
        <w:tc>
          <w:tcPr>
            <w:tcW w:w="1842" w:type="dxa"/>
          </w:tcPr>
          <w:p w14:paraId="4CCA8723" w14:textId="5816C314" w:rsidR="000C6FB1" w:rsidRPr="00B35F3F" w:rsidRDefault="000C6FB1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43" w:type="dxa"/>
          </w:tcPr>
          <w:p w14:paraId="10AF29DA" w14:textId="34F5D972" w:rsidR="000C6FB1" w:rsidRPr="00B35F3F" w:rsidRDefault="000C6FB1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Для строительства завода по производству цемента</w:t>
            </w:r>
          </w:p>
        </w:tc>
        <w:tc>
          <w:tcPr>
            <w:tcW w:w="4111" w:type="dxa"/>
          </w:tcPr>
          <w:p w14:paraId="7C48FB6E" w14:textId="29811A14" w:rsidR="00B35F3F" w:rsidRPr="00B35F3F" w:rsidRDefault="00B35F3F" w:rsidP="00B35F3F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Электроснабжение: </w:t>
            </w: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На расстоянии 100 м ЛЭП 10 кВт, 400 м до линии 110 кВт</w:t>
            </w:r>
            <w:r w:rsidR="00444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E2A0D3" w14:textId="77777777" w:rsidR="00B35F3F" w:rsidRPr="00B35F3F" w:rsidRDefault="00B35F3F" w:rsidP="00B35F3F">
            <w:pPr>
              <w:ind w:left="32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B35F3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Газоснабжение: </w:t>
            </w:r>
            <w:r w:rsidRPr="00B35F3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На расстоянии 1300 м</w:t>
            </w:r>
          </w:p>
          <w:p w14:paraId="0F408DDB" w14:textId="06D06ADF" w:rsidR="00B35F3F" w:rsidRPr="00B35F3F" w:rsidRDefault="00B35F3F" w:rsidP="00B35F3F">
            <w:pPr>
              <w:ind w:left="32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B35F3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проходит газопровод среднего давления, установлен</w:t>
            </w:r>
            <w:r w:rsidR="00444466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ы</w:t>
            </w:r>
            <w:r w:rsidRPr="00B35F3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две ГРПШ-132В, проектной мощностью 6,0 тыс. куб. м./час</w:t>
            </w:r>
          </w:p>
          <w:p w14:paraId="3A8EBDCF" w14:textId="77777777" w:rsidR="00B35F3F" w:rsidRPr="00B35F3F" w:rsidRDefault="00B35F3F" w:rsidP="00B35F3F">
            <w:pPr>
              <w:ind w:left="32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B35F3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B35F3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На расстоянии 1000 м личная поселковая водопроводная сеть</w:t>
            </w:r>
          </w:p>
          <w:p w14:paraId="11149155" w14:textId="77777777" w:rsidR="00B35F3F" w:rsidRPr="00B35F3F" w:rsidRDefault="00B35F3F" w:rsidP="00B35F3F">
            <w:pPr>
              <w:ind w:left="32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B35F3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B35F3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5D182944" w14:textId="11C9D3D6" w:rsidR="00B35F3F" w:rsidRPr="00B35F3F" w:rsidRDefault="00B35F3F" w:rsidP="00B35F3F">
            <w:pPr>
              <w:spacing w:before="7" w:line="226" w:lineRule="exact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>Транспортная доступность</w:t>
            </w:r>
            <w:r w:rsidRPr="00B35F3F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:</w:t>
            </w:r>
            <w:r w:rsidRPr="00B35F3F">
              <w:t xml:space="preserve"> </w:t>
            </w: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На расстоянии 50 м</w:t>
            </w:r>
            <w:r w:rsidR="00444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с твердым </w:t>
            </w:r>
            <w:r w:rsidRPr="00B35F3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покрытием, на расстоянии 1500 м</w:t>
            </w:r>
            <w:r w:rsidR="00444466" w:rsidRPr="0044446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35F3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действующая</w:t>
            </w: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железнодорожная станция Хомутово</w:t>
            </w:r>
          </w:p>
          <w:p w14:paraId="4C20A4F5" w14:textId="24336AD0" w:rsidR="000C6FB1" w:rsidRPr="00444466" w:rsidRDefault="00B35F3F" w:rsidP="00444466">
            <w:pPr>
              <w:pStyle w:val="120"/>
              <w:shd w:val="clear" w:color="auto" w:fill="auto"/>
              <w:spacing w:before="0"/>
              <w:ind w:right="24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ru-RU"/>
              </w:rPr>
            </w:pPr>
            <w:r w:rsidRPr="00B35F3F">
              <w:rPr>
                <w:rFonts w:ascii="Times New Roman" w:eastAsia="Calibri" w:hAnsi="Times New Roman" w:cs="Times New Roman"/>
                <w:b w:val="0"/>
                <w:i/>
                <w:iCs/>
                <w:spacing w:val="-1"/>
                <w:w w:val="105"/>
                <w:sz w:val="20"/>
                <w:shd w:val="clear" w:color="auto" w:fill="auto"/>
                <w:lang w:val="ru-RU"/>
              </w:rPr>
              <w:t>Полигон для ТБО</w:t>
            </w:r>
            <w:r w:rsidRPr="00B35F3F">
              <w:rPr>
                <w:rFonts w:ascii="Times New Roman" w:eastAsia="Calibri" w:hAnsi="Times New Roman" w:cs="Times New Roman"/>
                <w:b w:val="0"/>
                <w:spacing w:val="-1"/>
                <w:w w:val="105"/>
                <w:sz w:val="20"/>
                <w:shd w:val="clear" w:color="auto" w:fill="auto"/>
                <w:lang w:val="ru-RU"/>
              </w:rPr>
              <w:t>:</w:t>
            </w:r>
          </w:p>
        </w:tc>
        <w:tc>
          <w:tcPr>
            <w:tcW w:w="1701" w:type="dxa"/>
          </w:tcPr>
          <w:p w14:paraId="6B659580" w14:textId="321379F0" w:rsidR="000C6FB1" w:rsidRPr="00B35F3F" w:rsidRDefault="000C6FB1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Начальник отдела по управлению муниципальным имуществом администрации Новодеревеньковского района Демина Оксана Юрьевна</w:t>
            </w:r>
          </w:p>
        </w:tc>
      </w:tr>
      <w:tr w:rsidR="000C6FB1" w:rsidRPr="0069357F" w14:paraId="33A2BA3D" w14:textId="77777777" w:rsidTr="000C6FB1">
        <w:trPr>
          <w:trHeight w:val="252"/>
        </w:trPr>
        <w:tc>
          <w:tcPr>
            <w:tcW w:w="652" w:type="dxa"/>
          </w:tcPr>
          <w:p w14:paraId="4405817D" w14:textId="04CF81D7" w:rsidR="000C6FB1" w:rsidRPr="00B35F3F" w:rsidRDefault="000C6FB1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14:paraId="22456CB5" w14:textId="1A89DC2B" w:rsidR="000C6FB1" w:rsidRPr="00B35F3F" w:rsidRDefault="000C6FB1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05" w:type="dxa"/>
          </w:tcPr>
          <w:p w14:paraId="5C681C7E" w14:textId="7AEC1156" w:rsidR="000C6FB1" w:rsidRPr="00B35F3F" w:rsidRDefault="000C6FB1" w:rsidP="000C6FB1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57:20:0060201:546</w:t>
            </w:r>
          </w:p>
        </w:tc>
        <w:tc>
          <w:tcPr>
            <w:tcW w:w="2815" w:type="dxa"/>
          </w:tcPr>
          <w:p w14:paraId="2119E538" w14:textId="316D6002" w:rsidR="000C6FB1" w:rsidRPr="00B35F3F" w:rsidRDefault="000C6FB1" w:rsidP="008D395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Орловская область, Новодеревеньковский район, Никитинское сельское поселение</w:t>
            </w:r>
          </w:p>
        </w:tc>
        <w:tc>
          <w:tcPr>
            <w:tcW w:w="1842" w:type="dxa"/>
          </w:tcPr>
          <w:p w14:paraId="797B47D8" w14:textId="7C46C9BA" w:rsidR="000C6FB1" w:rsidRPr="00B35F3F" w:rsidRDefault="000C6FB1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43" w:type="dxa"/>
          </w:tcPr>
          <w:p w14:paraId="098013A5" w14:textId="098C2379" w:rsidR="000C6FB1" w:rsidRPr="00B35F3F" w:rsidRDefault="000C6FB1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Для строительства завода по производству цемента</w:t>
            </w:r>
          </w:p>
        </w:tc>
        <w:tc>
          <w:tcPr>
            <w:tcW w:w="4111" w:type="dxa"/>
          </w:tcPr>
          <w:p w14:paraId="3B9F1DC7" w14:textId="77777777" w:rsidR="00B35F3F" w:rsidRPr="00B35F3F" w:rsidRDefault="00B35F3F" w:rsidP="00B35F3F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Электроснабжение: </w:t>
            </w:r>
            <w:r w:rsidRPr="00B35F3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На расстоянии 100 м ЛЭП 10 кВт, 400 м до линии 110 кВт</w:t>
            </w:r>
            <w:r w:rsidRPr="00B35F3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.</w:t>
            </w:r>
            <w:r w:rsidRPr="00B35F3F">
              <w:t xml:space="preserve"> </w:t>
            </w:r>
          </w:p>
          <w:p w14:paraId="62462972" w14:textId="77B80BC6" w:rsidR="00B35F3F" w:rsidRPr="00B35F3F" w:rsidRDefault="00B35F3F" w:rsidP="00B35F3F">
            <w:pPr>
              <w:ind w:left="32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B35F3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Газоснабжение: </w:t>
            </w:r>
            <w:r w:rsidRPr="00B35F3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На расстоянии 1300 м проходит газопровод среднего давления, установлен</w:t>
            </w:r>
            <w:r w:rsidR="00444466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ы</w:t>
            </w:r>
            <w:r w:rsidRPr="00B35F3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две ГРПШ-132В, проектной мощностью 6,0 тыс. куб. м./час </w:t>
            </w:r>
          </w:p>
          <w:p w14:paraId="38B0D634" w14:textId="77777777" w:rsidR="00B35F3F" w:rsidRPr="00B35F3F" w:rsidRDefault="00B35F3F" w:rsidP="00B35F3F">
            <w:pPr>
              <w:ind w:left="32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B35F3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B35F3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На расстоянии 1000 м уличная поселковая водопроводная сеть</w:t>
            </w:r>
          </w:p>
          <w:p w14:paraId="73164FEB" w14:textId="77777777" w:rsidR="00B35F3F" w:rsidRPr="00B35F3F" w:rsidRDefault="00B35F3F" w:rsidP="00B35F3F">
            <w:pPr>
              <w:ind w:left="32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B35F3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B35F3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3A04F211" w14:textId="6395750B" w:rsidR="00B35F3F" w:rsidRPr="00B35F3F" w:rsidRDefault="00B35F3F" w:rsidP="00B35F3F">
            <w:pPr>
              <w:spacing w:before="7" w:line="226" w:lineRule="exact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>Транспортная доступность</w:t>
            </w:r>
            <w:r w:rsidRPr="00B35F3F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:</w:t>
            </w:r>
            <w:r w:rsidRPr="00B35F3F">
              <w:t xml:space="preserve"> </w:t>
            </w: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На расстоянии 10 м</w:t>
            </w:r>
            <w:r w:rsidR="00444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с твердым покрытием, на расстоянии 500 м действующая железнодорожная станция Хомутово</w:t>
            </w:r>
          </w:p>
          <w:p w14:paraId="117E6342" w14:textId="07542D63" w:rsidR="000C6FB1" w:rsidRPr="00444466" w:rsidRDefault="00444466" w:rsidP="00444466">
            <w:pPr>
              <w:pStyle w:val="120"/>
              <w:shd w:val="clear" w:color="auto" w:fill="auto"/>
              <w:spacing w:before="0"/>
              <w:ind w:right="24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 w:val="0"/>
                <w:i/>
                <w:iCs/>
                <w:spacing w:val="-1"/>
                <w:w w:val="105"/>
                <w:sz w:val="20"/>
                <w:shd w:val="clear" w:color="auto" w:fill="auto"/>
                <w:lang w:val="ru-RU"/>
              </w:rPr>
              <w:t>П</w:t>
            </w:r>
            <w:r w:rsidR="00B35F3F" w:rsidRPr="00B35F3F">
              <w:rPr>
                <w:rFonts w:ascii="Times New Roman" w:eastAsia="Calibri" w:hAnsi="Times New Roman" w:cs="Times New Roman"/>
                <w:b w:val="0"/>
                <w:i/>
                <w:iCs/>
                <w:spacing w:val="-1"/>
                <w:w w:val="105"/>
                <w:sz w:val="20"/>
                <w:shd w:val="clear" w:color="auto" w:fill="auto"/>
                <w:lang w:val="ru-RU"/>
              </w:rPr>
              <w:t>олигон для ТБО</w:t>
            </w:r>
            <w:r w:rsidR="00B35F3F" w:rsidRPr="00B35F3F">
              <w:rPr>
                <w:rFonts w:ascii="Times New Roman" w:eastAsia="Calibri" w:hAnsi="Times New Roman" w:cs="Times New Roman"/>
                <w:b w:val="0"/>
                <w:spacing w:val="-1"/>
                <w:w w:val="105"/>
                <w:sz w:val="20"/>
                <w:shd w:val="clear" w:color="auto" w:fill="auto"/>
                <w:lang w:val="ru-RU"/>
              </w:rPr>
              <w:t>:</w:t>
            </w:r>
          </w:p>
        </w:tc>
        <w:tc>
          <w:tcPr>
            <w:tcW w:w="1701" w:type="dxa"/>
          </w:tcPr>
          <w:p w14:paraId="38B284F0" w14:textId="55EDB01B" w:rsidR="000C6FB1" w:rsidRPr="00B35F3F" w:rsidRDefault="000C6FB1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Начальник отдела по управлению муниципальным имуществом администрации Новодеревеньковского района Демина Оксана Юрьевна</w:t>
            </w:r>
          </w:p>
        </w:tc>
      </w:tr>
      <w:tr w:rsidR="000C6FB1" w:rsidRPr="0069357F" w14:paraId="3F3372F8" w14:textId="77777777" w:rsidTr="000C6FB1">
        <w:trPr>
          <w:trHeight w:val="252"/>
        </w:trPr>
        <w:tc>
          <w:tcPr>
            <w:tcW w:w="652" w:type="dxa"/>
          </w:tcPr>
          <w:p w14:paraId="01C82925" w14:textId="33CE5761" w:rsidR="000C6FB1" w:rsidRPr="00B35F3F" w:rsidRDefault="000C6FB1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76DF3200" w14:textId="0DFB026D" w:rsidR="000C6FB1" w:rsidRPr="00B35F3F" w:rsidRDefault="000C6FB1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5" w:type="dxa"/>
          </w:tcPr>
          <w:p w14:paraId="6B8E27BB" w14:textId="4E29F15C" w:rsidR="000C6FB1" w:rsidRPr="00B35F3F" w:rsidRDefault="000C6FB1" w:rsidP="000C6FB1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57:20:0060201:547</w:t>
            </w:r>
          </w:p>
        </w:tc>
        <w:tc>
          <w:tcPr>
            <w:tcW w:w="2815" w:type="dxa"/>
          </w:tcPr>
          <w:p w14:paraId="1145582C" w14:textId="77777777" w:rsidR="000C6FB1" w:rsidRPr="00B35F3F" w:rsidRDefault="000C6FB1" w:rsidP="000C6FB1">
            <w:pPr>
              <w:pStyle w:val="110"/>
              <w:shd w:val="clear" w:color="auto" w:fill="auto"/>
              <w:ind w:left="120" w:right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Орловская область, р-н Новодеревеньковский, пгт. </w:t>
            </w: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Хомутово</w:t>
            </w:r>
          </w:p>
          <w:p w14:paraId="479719C2" w14:textId="77777777" w:rsidR="000C6FB1" w:rsidRPr="00B35F3F" w:rsidRDefault="000C6FB1" w:rsidP="008D395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AC405D1" w14:textId="7714B801" w:rsidR="000C6FB1" w:rsidRPr="00B35F3F" w:rsidRDefault="000C6FB1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</w:t>
            </w:r>
            <w:r w:rsidR="00B35F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ного назначения</w:t>
            </w:r>
          </w:p>
        </w:tc>
        <w:tc>
          <w:tcPr>
            <w:tcW w:w="1843" w:type="dxa"/>
          </w:tcPr>
          <w:p w14:paraId="1D1FCA57" w14:textId="64D5BF31" w:rsidR="000C6FB1" w:rsidRPr="00B35F3F" w:rsidRDefault="00B35F3F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6FB1" w:rsidRPr="00B35F3F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="000C6FB1" w:rsidRPr="00B35F3F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яйствен-ное </w:t>
            </w:r>
            <w:r w:rsidR="000C6FB1" w:rsidRPr="00B35F3F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4111" w:type="dxa"/>
          </w:tcPr>
          <w:p w14:paraId="298CC1EA" w14:textId="77777777" w:rsidR="00444466" w:rsidRPr="00B35F3F" w:rsidRDefault="00444466" w:rsidP="00444466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Электроснабжение: </w:t>
            </w:r>
            <w:r w:rsidRPr="00B35F3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На расстоянии 100 м ЛЭП 10 кВт, 400 м до линии 110 кВт</w:t>
            </w:r>
            <w:r w:rsidRPr="00B35F3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.</w:t>
            </w:r>
            <w:r w:rsidRPr="00B35F3F">
              <w:t xml:space="preserve"> </w:t>
            </w:r>
          </w:p>
          <w:p w14:paraId="17F7F531" w14:textId="77777777" w:rsidR="00444466" w:rsidRPr="00B35F3F" w:rsidRDefault="00444466" w:rsidP="00444466">
            <w:pPr>
              <w:ind w:left="32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B35F3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Газоснабжение: </w:t>
            </w:r>
            <w:r w:rsidRPr="00B35F3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На расстоянии 1300 м проходит газопровод среднего давления, установлен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ы</w:t>
            </w:r>
            <w:r w:rsidRPr="00B35F3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две ГРПШ-132В, проектной мощностью 6,0 тыс. куб. м./час </w:t>
            </w:r>
          </w:p>
          <w:p w14:paraId="1AC7EC7B" w14:textId="4610FA79" w:rsidR="00444466" w:rsidRPr="00B35F3F" w:rsidRDefault="00444466" w:rsidP="00444466">
            <w:pPr>
              <w:ind w:left="32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B35F3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B35F3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444466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На расстоянии 1000 м - Уличная поселковая водопроводная сеть</w:t>
            </w:r>
            <w:r w:rsidRPr="0044446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Pr="00B35F3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lastRenderedPageBreak/>
              <w:t>Водоотведение:</w:t>
            </w:r>
            <w:r w:rsidRPr="00B35F3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46E9FCE1" w14:textId="77777777" w:rsidR="00444466" w:rsidRPr="00444466" w:rsidRDefault="00444466" w:rsidP="00444466">
            <w:pPr>
              <w:spacing w:before="7" w:line="226" w:lineRule="exact"/>
              <w:ind w:left="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>Транспортная доступность</w:t>
            </w:r>
            <w:r w:rsidRPr="00B35F3F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:</w:t>
            </w:r>
            <w:r w:rsidRPr="00B35F3F">
              <w:t xml:space="preserve"> </w:t>
            </w:r>
            <w:r w:rsidRPr="00444466">
              <w:rPr>
                <w:rFonts w:ascii="Times New Roman" w:hAnsi="Times New Roman" w:cs="Times New Roman"/>
                <w:sz w:val="20"/>
                <w:szCs w:val="20"/>
              </w:rPr>
              <w:t xml:space="preserve">На расстоянии 10 м – автомобильная дорога с твердым </w:t>
            </w:r>
            <w:r w:rsidRPr="0044446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покрытием, на расстоянии 500 м – действующая</w:t>
            </w:r>
            <w:r w:rsidRPr="00444466"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железнодорожная станция Хомутово.</w:t>
            </w:r>
          </w:p>
          <w:p w14:paraId="67A233E9" w14:textId="58CC8BA0" w:rsidR="000C6FB1" w:rsidRPr="00444466" w:rsidRDefault="00444466" w:rsidP="00444466">
            <w:pPr>
              <w:pStyle w:val="120"/>
              <w:shd w:val="clear" w:color="auto" w:fill="auto"/>
              <w:spacing w:before="0"/>
              <w:ind w:right="240"/>
              <w:jc w:val="both"/>
              <w:rPr>
                <w:rStyle w:val="12Exact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 w:val="0"/>
                <w:i/>
                <w:iCs/>
                <w:spacing w:val="-1"/>
                <w:w w:val="105"/>
                <w:sz w:val="20"/>
                <w:shd w:val="clear" w:color="auto" w:fill="auto"/>
                <w:lang w:val="ru-RU"/>
              </w:rPr>
              <w:t>П</w:t>
            </w:r>
            <w:r w:rsidRPr="00B35F3F">
              <w:rPr>
                <w:rFonts w:ascii="Times New Roman" w:eastAsia="Calibri" w:hAnsi="Times New Roman" w:cs="Times New Roman"/>
                <w:b w:val="0"/>
                <w:i/>
                <w:iCs/>
                <w:spacing w:val="-1"/>
                <w:w w:val="105"/>
                <w:sz w:val="20"/>
                <w:shd w:val="clear" w:color="auto" w:fill="auto"/>
                <w:lang w:val="ru-RU"/>
              </w:rPr>
              <w:t>олигон для ТБО</w:t>
            </w:r>
            <w:r w:rsidRPr="00B35F3F">
              <w:rPr>
                <w:rFonts w:ascii="Times New Roman" w:eastAsia="Calibri" w:hAnsi="Times New Roman" w:cs="Times New Roman"/>
                <w:b w:val="0"/>
                <w:spacing w:val="-1"/>
                <w:w w:val="105"/>
                <w:sz w:val="20"/>
                <w:shd w:val="clear" w:color="auto" w:fill="auto"/>
                <w:lang w:val="ru-RU"/>
              </w:rPr>
              <w:t>:</w:t>
            </w:r>
          </w:p>
        </w:tc>
        <w:tc>
          <w:tcPr>
            <w:tcW w:w="1701" w:type="dxa"/>
          </w:tcPr>
          <w:p w14:paraId="63F0B94A" w14:textId="77777777" w:rsidR="000C6FB1" w:rsidRPr="00B35F3F" w:rsidRDefault="000C6FB1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lastRenderedPageBreak/>
              <w:t xml:space="preserve">Начальник отдела по управлению муниципальным имуществом администрации Новодеревеньковского района Демина Оксана </w:t>
            </w:r>
            <w:r w:rsidRPr="00B35F3F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lastRenderedPageBreak/>
              <w:t>Юрьевна</w:t>
            </w:r>
          </w:p>
          <w:p w14:paraId="54AE5659" w14:textId="26DD7EA1" w:rsidR="000C6FB1" w:rsidRPr="00B35F3F" w:rsidRDefault="000C6FB1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B35F3F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Муниципальное образование – Новодеревеньковский район</w:t>
            </w:r>
          </w:p>
        </w:tc>
      </w:tr>
    </w:tbl>
    <w:p w14:paraId="680FAB30" w14:textId="65D40616" w:rsidR="005149EC" w:rsidRPr="00370EA4" w:rsidRDefault="005149EC" w:rsidP="0019425A"/>
    <w:sectPr w:rsidR="005149EC" w:rsidRPr="00370EA4" w:rsidSect="002C007F">
      <w:pgSz w:w="16840" w:h="11900" w:orient="landscape"/>
      <w:pgMar w:top="993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541"/>
    <w:rsid w:val="0000485A"/>
    <w:rsid w:val="00004C24"/>
    <w:rsid w:val="00011298"/>
    <w:rsid w:val="0001342F"/>
    <w:rsid w:val="00030D07"/>
    <w:rsid w:val="000316DF"/>
    <w:rsid w:val="00043B50"/>
    <w:rsid w:val="00055DB1"/>
    <w:rsid w:val="00057815"/>
    <w:rsid w:val="00057EE0"/>
    <w:rsid w:val="00060173"/>
    <w:rsid w:val="000603B9"/>
    <w:rsid w:val="00077619"/>
    <w:rsid w:val="0009410D"/>
    <w:rsid w:val="000A5413"/>
    <w:rsid w:val="000B5E2A"/>
    <w:rsid w:val="000C51F4"/>
    <w:rsid w:val="000C65E5"/>
    <w:rsid w:val="000C6FB1"/>
    <w:rsid w:val="000E2356"/>
    <w:rsid w:val="000F0A23"/>
    <w:rsid w:val="00107F23"/>
    <w:rsid w:val="00117539"/>
    <w:rsid w:val="00123F2B"/>
    <w:rsid w:val="00124EA2"/>
    <w:rsid w:val="001367A7"/>
    <w:rsid w:val="00145EA4"/>
    <w:rsid w:val="00150799"/>
    <w:rsid w:val="00150A6E"/>
    <w:rsid w:val="00150FAA"/>
    <w:rsid w:val="00161059"/>
    <w:rsid w:val="00166EB1"/>
    <w:rsid w:val="00175C12"/>
    <w:rsid w:val="00192483"/>
    <w:rsid w:val="00192C09"/>
    <w:rsid w:val="001933B2"/>
    <w:rsid w:val="0019425A"/>
    <w:rsid w:val="001943C0"/>
    <w:rsid w:val="001972BF"/>
    <w:rsid w:val="001B232B"/>
    <w:rsid w:val="001B459E"/>
    <w:rsid w:val="001C6960"/>
    <w:rsid w:val="001D524C"/>
    <w:rsid w:val="001D7C49"/>
    <w:rsid w:val="001E0378"/>
    <w:rsid w:val="001E201E"/>
    <w:rsid w:val="001E331D"/>
    <w:rsid w:val="001E3BA8"/>
    <w:rsid w:val="001F3FE9"/>
    <w:rsid w:val="001F5FCC"/>
    <w:rsid w:val="0020232E"/>
    <w:rsid w:val="00203451"/>
    <w:rsid w:val="00220603"/>
    <w:rsid w:val="00234C01"/>
    <w:rsid w:val="002372A2"/>
    <w:rsid w:val="00245EFE"/>
    <w:rsid w:val="00245F5F"/>
    <w:rsid w:val="002553F1"/>
    <w:rsid w:val="00255EBB"/>
    <w:rsid w:val="0026054B"/>
    <w:rsid w:val="00260FA8"/>
    <w:rsid w:val="002628FE"/>
    <w:rsid w:val="0026515F"/>
    <w:rsid w:val="0026722C"/>
    <w:rsid w:val="0028395B"/>
    <w:rsid w:val="002B27EA"/>
    <w:rsid w:val="002C007F"/>
    <w:rsid w:val="002C27AF"/>
    <w:rsid w:val="002C33B2"/>
    <w:rsid w:val="002D0446"/>
    <w:rsid w:val="002D09FD"/>
    <w:rsid w:val="002D1109"/>
    <w:rsid w:val="002D618D"/>
    <w:rsid w:val="002F1F8B"/>
    <w:rsid w:val="003079EC"/>
    <w:rsid w:val="00366F4D"/>
    <w:rsid w:val="00370EA4"/>
    <w:rsid w:val="003819E5"/>
    <w:rsid w:val="00384AB9"/>
    <w:rsid w:val="00395D87"/>
    <w:rsid w:val="00397B5D"/>
    <w:rsid w:val="003A04D5"/>
    <w:rsid w:val="003A7D03"/>
    <w:rsid w:val="003B34D0"/>
    <w:rsid w:val="003C6606"/>
    <w:rsid w:val="003E52E4"/>
    <w:rsid w:val="003F0F4F"/>
    <w:rsid w:val="00410524"/>
    <w:rsid w:val="00414E09"/>
    <w:rsid w:val="00422038"/>
    <w:rsid w:val="00424719"/>
    <w:rsid w:val="00441555"/>
    <w:rsid w:val="00441D4F"/>
    <w:rsid w:val="00444466"/>
    <w:rsid w:val="00447F02"/>
    <w:rsid w:val="00447F94"/>
    <w:rsid w:val="0045127C"/>
    <w:rsid w:val="004558A6"/>
    <w:rsid w:val="004577A1"/>
    <w:rsid w:val="00482964"/>
    <w:rsid w:val="00492044"/>
    <w:rsid w:val="00493BAF"/>
    <w:rsid w:val="004A243F"/>
    <w:rsid w:val="004A3D98"/>
    <w:rsid w:val="004A6417"/>
    <w:rsid w:val="004C356A"/>
    <w:rsid w:val="004D278F"/>
    <w:rsid w:val="004D6879"/>
    <w:rsid w:val="004E74E0"/>
    <w:rsid w:val="004F4EF5"/>
    <w:rsid w:val="004F728A"/>
    <w:rsid w:val="005043AA"/>
    <w:rsid w:val="00510A41"/>
    <w:rsid w:val="005149EC"/>
    <w:rsid w:val="00521EAB"/>
    <w:rsid w:val="005302DD"/>
    <w:rsid w:val="00542A65"/>
    <w:rsid w:val="00545D23"/>
    <w:rsid w:val="005751B5"/>
    <w:rsid w:val="0057598A"/>
    <w:rsid w:val="00584528"/>
    <w:rsid w:val="00587219"/>
    <w:rsid w:val="00591A8D"/>
    <w:rsid w:val="005979D5"/>
    <w:rsid w:val="005A1B62"/>
    <w:rsid w:val="005C1F05"/>
    <w:rsid w:val="005C39FD"/>
    <w:rsid w:val="005C7A2B"/>
    <w:rsid w:val="005D2239"/>
    <w:rsid w:val="005D551C"/>
    <w:rsid w:val="005E1208"/>
    <w:rsid w:val="005F1243"/>
    <w:rsid w:val="006029D3"/>
    <w:rsid w:val="006064FC"/>
    <w:rsid w:val="0061553F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84FF2"/>
    <w:rsid w:val="0069357F"/>
    <w:rsid w:val="006A09EC"/>
    <w:rsid w:val="006A5F13"/>
    <w:rsid w:val="006A5FEA"/>
    <w:rsid w:val="006B0AA8"/>
    <w:rsid w:val="006C1AE8"/>
    <w:rsid w:val="006D46F6"/>
    <w:rsid w:val="006F119A"/>
    <w:rsid w:val="006F1A6F"/>
    <w:rsid w:val="006F403D"/>
    <w:rsid w:val="006F7714"/>
    <w:rsid w:val="00700870"/>
    <w:rsid w:val="007046E1"/>
    <w:rsid w:val="0070626C"/>
    <w:rsid w:val="00712A8B"/>
    <w:rsid w:val="00715060"/>
    <w:rsid w:val="0071680B"/>
    <w:rsid w:val="00717969"/>
    <w:rsid w:val="00720A77"/>
    <w:rsid w:val="00722F78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72B8D"/>
    <w:rsid w:val="00772F8B"/>
    <w:rsid w:val="00773C6B"/>
    <w:rsid w:val="00776000"/>
    <w:rsid w:val="00777D99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02324"/>
    <w:rsid w:val="00804F80"/>
    <w:rsid w:val="00816D24"/>
    <w:rsid w:val="0082284F"/>
    <w:rsid w:val="00842072"/>
    <w:rsid w:val="00843BE3"/>
    <w:rsid w:val="00856C90"/>
    <w:rsid w:val="00861462"/>
    <w:rsid w:val="00870B88"/>
    <w:rsid w:val="0087633D"/>
    <w:rsid w:val="00877806"/>
    <w:rsid w:val="00883095"/>
    <w:rsid w:val="008907EA"/>
    <w:rsid w:val="00895075"/>
    <w:rsid w:val="00897E21"/>
    <w:rsid w:val="008A35CE"/>
    <w:rsid w:val="008B0EE3"/>
    <w:rsid w:val="008C3498"/>
    <w:rsid w:val="008C4E3B"/>
    <w:rsid w:val="008D3951"/>
    <w:rsid w:val="008E2D35"/>
    <w:rsid w:val="0090449A"/>
    <w:rsid w:val="00924F9F"/>
    <w:rsid w:val="00941962"/>
    <w:rsid w:val="009517D1"/>
    <w:rsid w:val="00951BAD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318A"/>
    <w:rsid w:val="009A4E1B"/>
    <w:rsid w:val="009C0E37"/>
    <w:rsid w:val="009D1B5A"/>
    <w:rsid w:val="009D729E"/>
    <w:rsid w:val="009F0977"/>
    <w:rsid w:val="009F4FDD"/>
    <w:rsid w:val="00A00EBA"/>
    <w:rsid w:val="00A14454"/>
    <w:rsid w:val="00A4681A"/>
    <w:rsid w:val="00A52D22"/>
    <w:rsid w:val="00A54A68"/>
    <w:rsid w:val="00A57C57"/>
    <w:rsid w:val="00A6121B"/>
    <w:rsid w:val="00A64CD0"/>
    <w:rsid w:val="00A65792"/>
    <w:rsid w:val="00A70510"/>
    <w:rsid w:val="00A95B0C"/>
    <w:rsid w:val="00A95D14"/>
    <w:rsid w:val="00AA18C7"/>
    <w:rsid w:val="00AA34D8"/>
    <w:rsid w:val="00AB0F8A"/>
    <w:rsid w:val="00AB23E7"/>
    <w:rsid w:val="00AC7AC3"/>
    <w:rsid w:val="00AE7384"/>
    <w:rsid w:val="00AF31F6"/>
    <w:rsid w:val="00B02D75"/>
    <w:rsid w:val="00B12449"/>
    <w:rsid w:val="00B219E7"/>
    <w:rsid w:val="00B26103"/>
    <w:rsid w:val="00B35F3F"/>
    <w:rsid w:val="00B402D2"/>
    <w:rsid w:val="00B51A60"/>
    <w:rsid w:val="00B67A1F"/>
    <w:rsid w:val="00B721F0"/>
    <w:rsid w:val="00B81906"/>
    <w:rsid w:val="00B945EE"/>
    <w:rsid w:val="00B972E3"/>
    <w:rsid w:val="00BA46A3"/>
    <w:rsid w:val="00BA69CF"/>
    <w:rsid w:val="00BB2106"/>
    <w:rsid w:val="00BC5541"/>
    <w:rsid w:val="00BC5B7B"/>
    <w:rsid w:val="00BC6002"/>
    <w:rsid w:val="00BD2B69"/>
    <w:rsid w:val="00BD79B7"/>
    <w:rsid w:val="00C10CCE"/>
    <w:rsid w:val="00C153A7"/>
    <w:rsid w:val="00C22D57"/>
    <w:rsid w:val="00C37242"/>
    <w:rsid w:val="00C40E6F"/>
    <w:rsid w:val="00C451A9"/>
    <w:rsid w:val="00C50E70"/>
    <w:rsid w:val="00C5112F"/>
    <w:rsid w:val="00C51290"/>
    <w:rsid w:val="00C51981"/>
    <w:rsid w:val="00C5680A"/>
    <w:rsid w:val="00C75ADB"/>
    <w:rsid w:val="00C81F35"/>
    <w:rsid w:val="00C83AD7"/>
    <w:rsid w:val="00C9160E"/>
    <w:rsid w:val="00CA7505"/>
    <w:rsid w:val="00CC6238"/>
    <w:rsid w:val="00CE096A"/>
    <w:rsid w:val="00CE4337"/>
    <w:rsid w:val="00CF0D98"/>
    <w:rsid w:val="00D006DD"/>
    <w:rsid w:val="00D04693"/>
    <w:rsid w:val="00D21A9D"/>
    <w:rsid w:val="00D332E5"/>
    <w:rsid w:val="00D43F99"/>
    <w:rsid w:val="00D64D98"/>
    <w:rsid w:val="00D7252A"/>
    <w:rsid w:val="00D84014"/>
    <w:rsid w:val="00DB5C35"/>
    <w:rsid w:val="00DC13D2"/>
    <w:rsid w:val="00DC14D8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6577E"/>
    <w:rsid w:val="00E65CC4"/>
    <w:rsid w:val="00E7259F"/>
    <w:rsid w:val="00E9319A"/>
    <w:rsid w:val="00E97847"/>
    <w:rsid w:val="00EA1C63"/>
    <w:rsid w:val="00EA4152"/>
    <w:rsid w:val="00EB207C"/>
    <w:rsid w:val="00EB3128"/>
    <w:rsid w:val="00EC6965"/>
    <w:rsid w:val="00ED00C7"/>
    <w:rsid w:val="00ED130D"/>
    <w:rsid w:val="00EE645D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4248D"/>
    <w:rsid w:val="00F51216"/>
    <w:rsid w:val="00F520C9"/>
    <w:rsid w:val="00F5259B"/>
    <w:rsid w:val="00F55250"/>
    <w:rsid w:val="00F558F3"/>
    <w:rsid w:val="00F55F78"/>
    <w:rsid w:val="00F65BCD"/>
    <w:rsid w:val="00F73DA8"/>
    <w:rsid w:val="00F85F7D"/>
    <w:rsid w:val="00F86599"/>
    <w:rsid w:val="00F9316C"/>
    <w:rsid w:val="00FA35A2"/>
    <w:rsid w:val="00FA37EE"/>
    <w:rsid w:val="00FB2463"/>
    <w:rsid w:val="00FB7BD9"/>
    <w:rsid w:val="00FC1DAD"/>
    <w:rsid w:val="00FC4587"/>
    <w:rsid w:val="00FD4920"/>
    <w:rsid w:val="00FD6265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3907D067-6ED2-4646-9DB5-85F969D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  <w:style w:type="character" w:customStyle="1" w:styleId="11Exact">
    <w:name w:val="Основной текст (11) Exact"/>
    <w:uiPriority w:val="99"/>
    <w:rsid w:val="00422038"/>
    <w:rPr>
      <w:rFonts w:ascii="Arial" w:hAnsi="Arial"/>
      <w:sz w:val="22"/>
      <w:u w:val="none"/>
    </w:rPr>
  </w:style>
  <w:style w:type="character" w:customStyle="1" w:styleId="12Exact">
    <w:name w:val="Основной текст (12) Exact"/>
    <w:uiPriority w:val="99"/>
    <w:rsid w:val="00422038"/>
    <w:rPr>
      <w:rFonts w:ascii="Arial" w:hAnsi="Arial"/>
      <w:b/>
      <w:sz w:val="22"/>
      <w:u w:val="none"/>
    </w:rPr>
  </w:style>
  <w:style w:type="character" w:customStyle="1" w:styleId="11">
    <w:name w:val="Основной текст (11)_"/>
    <w:link w:val="110"/>
    <w:uiPriority w:val="99"/>
    <w:locked/>
    <w:rsid w:val="00422038"/>
    <w:rPr>
      <w:rFonts w:ascii="Arial" w:hAnsi="Arial"/>
      <w:sz w:val="23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422038"/>
    <w:rPr>
      <w:rFonts w:ascii="Arial" w:hAnsi="Arial"/>
      <w:b/>
      <w:sz w:val="23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422038"/>
    <w:pPr>
      <w:shd w:val="clear" w:color="auto" w:fill="FFFFFF"/>
      <w:autoSpaceDE/>
      <w:autoSpaceDN/>
      <w:spacing w:after="240" w:line="288" w:lineRule="exact"/>
    </w:pPr>
    <w:rPr>
      <w:rFonts w:ascii="Arial" w:eastAsiaTheme="minorHAnsi" w:hAnsi="Arial" w:cstheme="minorBidi"/>
      <w:sz w:val="23"/>
      <w:shd w:val="clear" w:color="auto" w:fill="FFFFFF"/>
      <w:lang w:val="en-US"/>
    </w:rPr>
  </w:style>
  <w:style w:type="paragraph" w:customStyle="1" w:styleId="120">
    <w:name w:val="Основной текст (12)"/>
    <w:basedOn w:val="a"/>
    <w:link w:val="12"/>
    <w:uiPriority w:val="99"/>
    <w:rsid w:val="00422038"/>
    <w:pPr>
      <w:shd w:val="clear" w:color="auto" w:fill="FFFFFF"/>
      <w:autoSpaceDE/>
      <w:autoSpaceDN/>
      <w:spacing w:before="120" w:line="288" w:lineRule="exact"/>
    </w:pPr>
    <w:rPr>
      <w:rFonts w:ascii="Arial" w:eastAsiaTheme="minorHAnsi" w:hAnsi="Arial" w:cstheme="minorBidi"/>
      <w:b/>
      <w:sz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5EC88-FE9A-4A08-A5F8-5ED86ABD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44</cp:revision>
  <dcterms:created xsi:type="dcterms:W3CDTF">2022-06-06T07:20:00Z</dcterms:created>
  <dcterms:modified xsi:type="dcterms:W3CDTF">2022-07-04T12:05:00Z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